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1F" w:rsidRDefault="0090361F" w:rsidP="0090361F">
      <w:pPr>
        <w:spacing w:line="560" w:lineRule="exact"/>
        <w:ind w:right="1280"/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>附件</w:t>
      </w:r>
      <w:r w:rsidR="00E81846">
        <w:rPr>
          <w:rFonts w:ascii="仿宋_GB2312" w:eastAsia="仿宋_GB2312" w:hAnsiTheme="minorEastAsia" w:cstheme="minorEastAsia"/>
          <w:sz w:val="28"/>
          <w:szCs w:val="28"/>
        </w:rPr>
        <w:t>2</w:t>
      </w:r>
      <w:bookmarkStart w:id="0" w:name="_GoBack"/>
      <w:bookmarkEnd w:id="0"/>
      <w:r>
        <w:rPr>
          <w:rFonts w:ascii="仿宋_GB2312" w:eastAsia="仿宋_GB2312" w:hAnsiTheme="minorEastAsia" w:cstheme="minorEastAsia" w:hint="eastAsia"/>
          <w:sz w:val="28"/>
          <w:szCs w:val="28"/>
        </w:rPr>
        <w:t>：</w:t>
      </w:r>
    </w:p>
    <w:p w:rsidR="0090361F" w:rsidRDefault="0090361F" w:rsidP="0090361F">
      <w:pPr>
        <w:spacing w:line="600" w:lineRule="exact"/>
        <w:jc w:val="center"/>
        <w:rPr>
          <w:rFonts w:ascii="方正小标宋简体" w:eastAsia="方正小标宋简体" w:hAnsi="黑体"/>
          <w:sz w:val="36"/>
          <w:szCs w:val="32"/>
        </w:rPr>
      </w:pPr>
      <w:r>
        <w:rPr>
          <w:rFonts w:ascii="方正小标宋简体" w:eastAsia="方正小标宋简体" w:hAnsi="黑体" w:hint="eastAsia"/>
          <w:sz w:val="36"/>
          <w:szCs w:val="32"/>
        </w:rPr>
        <w:t>第一届乡村振兴志愿服务技能大赛志愿服务</w:t>
      </w:r>
    </w:p>
    <w:p w:rsidR="0090361F" w:rsidRDefault="0090361F" w:rsidP="0090361F">
      <w:pPr>
        <w:spacing w:line="600" w:lineRule="exact"/>
        <w:jc w:val="center"/>
        <w:rPr>
          <w:rFonts w:ascii="方正小标宋简体" w:eastAsia="方正小标宋简体" w:hAnsi="黑体"/>
          <w:sz w:val="36"/>
          <w:szCs w:val="32"/>
        </w:rPr>
      </w:pPr>
      <w:r>
        <w:rPr>
          <w:rFonts w:ascii="方正小标宋简体" w:eastAsia="方正小标宋简体" w:hAnsi="黑体" w:hint="eastAsia"/>
          <w:sz w:val="36"/>
          <w:szCs w:val="32"/>
        </w:rPr>
        <w:t>工作展示评分细则</w:t>
      </w:r>
    </w:p>
    <w:p w:rsidR="0090361F" w:rsidRDefault="0090361F" w:rsidP="0090361F">
      <w:pPr>
        <w:spacing w:line="240" w:lineRule="atLeas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1.评分细则</w:t>
      </w:r>
    </w:p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1526"/>
        <w:gridCol w:w="7229"/>
      </w:tblGrid>
      <w:tr w:rsidR="0090361F" w:rsidTr="0005403F">
        <w:trPr>
          <w:jc w:val="center"/>
        </w:trPr>
        <w:tc>
          <w:tcPr>
            <w:tcW w:w="1526" w:type="dxa"/>
          </w:tcPr>
          <w:p w:rsidR="0090361F" w:rsidRDefault="0090361F" w:rsidP="0005403F">
            <w:pPr>
              <w:spacing w:line="5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评价项目</w:t>
            </w:r>
          </w:p>
        </w:tc>
        <w:tc>
          <w:tcPr>
            <w:tcW w:w="7229" w:type="dxa"/>
          </w:tcPr>
          <w:p w:rsidR="0090361F" w:rsidRDefault="0090361F" w:rsidP="0005403F">
            <w:pPr>
              <w:spacing w:line="5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评价要点</w:t>
            </w:r>
          </w:p>
        </w:tc>
      </w:tr>
      <w:tr w:rsidR="002A2B80" w:rsidTr="0005403F">
        <w:trPr>
          <w:jc w:val="center"/>
        </w:trPr>
        <w:tc>
          <w:tcPr>
            <w:tcW w:w="1526" w:type="dxa"/>
            <w:vMerge w:val="restart"/>
            <w:vAlign w:val="center"/>
          </w:tcPr>
          <w:p w:rsidR="002A2B80" w:rsidRDefault="002A2B80" w:rsidP="00330534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0"/>
              </w:rPr>
              <w:t>活动</w:t>
            </w:r>
            <w:r w:rsidR="009253BC">
              <w:rPr>
                <w:rFonts w:asciiTheme="minorEastAsia" w:hAnsiTheme="minorEastAsia" w:cs="宋体" w:hint="eastAsia"/>
                <w:color w:val="000000"/>
                <w:sz w:val="28"/>
                <w:szCs w:val="20"/>
              </w:rPr>
              <w:t>展示</w:t>
            </w:r>
            <w:r>
              <w:rPr>
                <w:rFonts w:asciiTheme="minorEastAsia" w:hAnsiTheme="minorEastAsia" w:cs="宋体" w:hint="eastAsia"/>
                <w:color w:val="000000"/>
                <w:sz w:val="28"/>
                <w:szCs w:val="20"/>
              </w:rPr>
              <w:t xml:space="preserve">      （</w:t>
            </w:r>
            <w:r w:rsidR="009253BC">
              <w:rPr>
                <w:rFonts w:asciiTheme="minorEastAsia" w:hAnsiTheme="minorEastAsia" w:cs="宋体"/>
                <w:color w:val="000000"/>
                <w:sz w:val="28"/>
                <w:szCs w:val="20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sz w:val="28"/>
                <w:szCs w:val="20"/>
              </w:rPr>
              <w:t>0分）</w:t>
            </w:r>
          </w:p>
        </w:tc>
        <w:tc>
          <w:tcPr>
            <w:tcW w:w="7229" w:type="dxa"/>
            <w:vAlign w:val="center"/>
          </w:tcPr>
          <w:p w:rsidR="002A2B80" w:rsidRDefault="002A2B80" w:rsidP="00330534">
            <w:pPr>
              <w:snapToGrid w:val="0"/>
              <w:spacing w:line="440" w:lineRule="exact"/>
              <w:rPr>
                <w:rFonts w:asciiTheme="minorEastAsia" w:hAnsiTheme="minorEastAsia" w:cs="宋体"/>
                <w:sz w:val="28"/>
                <w:szCs w:val="20"/>
              </w:rPr>
            </w:pPr>
            <w:r>
              <w:rPr>
                <w:rFonts w:asciiTheme="minorEastAsia" w:hAnsiTheme="minorEastAsia" w:cs="仿宋" w:hint="eastAsia"/>
                <w:sz w:val="28"/>
                <w:szCs w:val="28"/>
              </w:rPr>
              <w:t>1.聚焦“三农”问题和国家乡村振兴战略，主题突出，内容完整，能够以</w:t>
            </w:r>
            <w:r>
              <w:rPr>
                <w:rFonts w:asciiTheme="minorEastAsia" w:hAnsiTheme="minorEastAsia" w:cs="仿宋" w:hint="eastAsia"/>
                <w:bCs/>
                <w:sz w:val="28"/>
                <w:szCs w:val="28"/>
              </w:rPr>
              <w:t>志愿服务</w:t>
            </w:r>
            <w:r>
              <w:rPr>
                <w:rFonts w:asciiTheme="minorEastAsia" w:hAnsiTheme="minorEastAsia" w:cs="仿宋" w:hint="eastAsia"/>
                <w:sz w:val="28"/>
                <w:szCs w:val="28"/>
              </w:rPr>
              <w:t>的形式解决实际问题。</w:t>
            </w:r>
            <w:r>
              <w:rPr>
                <w:rFonts w:asciiTheme="minorEastAsia" w:hAnsiTheme="minorEastAsia" w:hint="eastAsia"/>
                <w:sz w:val="28"/>
              </w:rPr>
              <w:t>（1</w:t>
            </w:r>
            <w:r w:rsidR="009253BC">
              <w:rPr>
                <w:rFonts w:asciiTheme="minorEastAsia" w:hAnsiTheme="minorEastAsia"/>
                <w:sz w:val="28"/>
              </w:rPr>
              <w:t>0</w:t>
            </w:r>
            <w:r>
              <w:rPr>
                <w:rFonts w:asciiTheme="minorEastAsia" w:hAnsiTheme="minorEastAsia" w:hint="eastAsia"/>
                <w:sz w:val="28"/>
              </w:rPr>
              <w:t>分）</w:t>
            </w:r>
          </w:p>
        </w:tc>
      </w:tr>
      <w:tr w:rsidR="002A2B80" w:rsidTr="0005403F">
        <w:trPr>
          <w:jc w:val="center"/>
        </w:trPr>
        <w:tc>
          <w:tcPr>
            <w:tcW w:w="1526" w:type="dxa"/>
            <w:vMerge/>
            <w:vAlign w:val="center"/>
          </w:tcPr>
          <w:p w:rsidR="002A2B80" w:rsidRDefault="002A2B80" w:rsidP="00330534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7229" w:type="dxa"/>
            <w:vAlign w:val="center"/>
          </w:tcPr>
          <w:p w:rsidR="002A2B80" w:rsidRDefault="002A2B80" w:rsidP="00330534">
            <w:pPr>
              <w:snapToGrid w:val="0"/>
              <w:spacing w:line="440" w:lineRule="exact"/>
              <w:rPr>
                <w:rFonts w:asciiTheme="minorEastAsia" w:hAnsiTheme="minorEastAsia" w:cs="宋体"/>
                <w:color w:val="000000"/>
                <w:sz w:val="28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0"/>
              </w:rPr>
              <w:t>2.活动方案科学合理，活动主题清晰明了，活动形式新颖多样，活动内容具体丰富，活动意义深远有成效，活动总结及时准确，被新闻媒体广泛宣传，产生较强的社会影响力。</w:t>
            </w:r>
            <w:r w:rsidR="009253BC">
              <w:rPr>
                <w:rFonts w:asciiTheme="minorEastAsia" w:hAnsiTheme="minorEastAsia" w:hint="eastAsia"/>
                <w:sz w:val="28"/>
              </w:rPr>
              <w:t>（</w:t>
            </w:r>
            <w:r w:rsidR="009253BC">
              <w:rPr>
                <w:rFonts w:asciiTheme="minorEastAsia" w:hAnsiTheme="minorEastAsia"/>
                <w:sz w:val="28"/>
              </w:rPr>
              <w:t>20</w:t>
            </w:r>
            <w:r w:rsidR="009253BC">
              <w:rPr>
                <w:rFonts w:asciiTheme="minorEastAsia" w:hAnsiTheme="minorEastAsia" w:hint="eastAsia"/>
                <w:sz w:val="28"/>
              </w:rPr>
              <w:t>分</w:t>
            </w:r>
            <w:r w:rsidR="009253BC">
              <w:rPr>
                <w:rFonts w:asciiTheme="minorEastAsia" w:hAnsiTheme="minorEastAsia" w:hint="eastAsia"/>
                <w:sz w:val="28"/>
              </w:rPr>
              <w:t>）</w:t>
            </w:r>
          </w:p>
        </w:tc>
      </w:tr>
      <w:tr w:rsidR="002A2B80" w:rsidTr="0005403F">
        <w:trPr>
          <w:jc w:val="center"/>
        </w:trPr>
        <w:tc>
          <w:tcPr>
            <w:tcW w:w="1526" w:type="dxa"/>
            <w:vMerge/>
            <w:vAlign w:val="center"/>
          </w:tcPr>
          <w:p w:rsidR="002A2B80" w:rsidRDefault="002A2B80" w:rsidP="00330534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7229" w:type="dxa"/>
            <w:vAlign w:val="center"/>
          </w:tcPr>
          <w:p w:rsidR="002A2B80" w:rsidRDefault="002A2B80" w:rsidP="00330534">
            <w:pPr>
              <w:snapToGrid w:val="0"/>
              <w:spacing w:line="440" w:lineRule="exact"/>
              <w:rPr>
                <w:rFonts w:asciiTheme="minorEastAsia" w:hAnsiTheme="minorEastAsia" w:cs="宋体"/>
                <w:color w:val="000000"/>
                <w:sz w:val="28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0"/>
              </w:rPr>
              <w:t>3.</w:t>
            </w:r>
            <w:r>
              <w:rPr>
                <w:rFonts w:asciiTheme="minorEastAsia" w:hAnsiTheme="minorEastAsia" w:cs="宋体"/>
                <w:color w:val="000000"/>
                <w:sz w:val="28"/>
                <w:szCs w:val="20"/>
              </w:rPr>
              <w:t>活动</w:t>
            </w:r>
            <w:r>
              <w:rPr>
                <w:rFonts w:asciiTheme="minorEastAsia" w:hAnsiTheme="minorEastAsia" w:cs="宋体" w:hint="eastAsia"/>
                <w:color w:val="000000"/>
                <w:sz w:val="28"/>
                <w:szCs w:val="20"/>
              </w:rPr>
              <w:t>时间长、</w:t>
            </w:r>
            <w:r>
              <w:rPr>
                <w:rFonts w:asciiTheme="minorEastAsia" w:hAnsiTheme="minorEastAsia" w:cs="宋体"/>
                <w:color w:val="000000"/>
                <w:sz w:val="28"/>
                <w:szCs w:val="20"/>
              </w:rPr>
              <w:t>开展</w:t>
            </w:r>
            <w:r>
              <w:rPr>
                <w:rFonts w:asciiTheme="minorEastAsia" w:hAnsiTheme="minorEastAsia" w:cs="宋体"/>
                <w:color w:val="000000"/>
                <w:sz w:val="28"/>
                <w:szCs w:val="20"/>
              </w:rPr>
              <w:t>频次多</w:t>
            </w:r>
            <w:r>
              <w:rPr>
                <w:rFonts w:asciiTheme="minorEastAsia" w:hAnsiTheme="minorEastAsia" w:cs="宋体" w:hint="eastAsia"/>
                <w:color w:val="000000"/>
                <w:sz w:val="28"/>
                <w:szCs w:val="20"/>
              </w:rPr>
              <w:t>，服务对象变化大、满意度高，</w:t>
            </w:r>
            <w:r>
              <w:rPr>
                <w:rFonts w:asciiTheme="minorEastAsia" w:hAnsiTheme="minorEastAsia" w:cs="宋体" w:hint="eastAsia"/>
                <w:color w:val="000000"/>
                <w:sz w:val="28"/>
                <w:szCs w:val="20"/>
              </w:rPr>
              <w:t>具有</w:t>
            </w:r>
            <w:r>
              <w:rPr>
                <w:rFonts w:asciiTheme="minorEastAsia" w:hAnsiTheme="minorEastAsia" w:cs="宋体"/>
                <w:color w:val="000000"/>
                <w:sz w:val="28"/>
                <w:szCs w:val="20"/>
              </w:rPr>
              <w:t>助推乡村振兴战略的实际成果</w:t>
            </w:r>
            <w:r>
              <w:rPr>
                <w:rFonts w:asciiTheme="minorEastAsia" w:hAnsiTheme="minorEastAsia" w:cs="宋体" w:hint="eastAsia"/>
                <w:color w:val="000000"/>
                <w:sz w:val="28"/>
                <w:szCs w:val="20"/>
              </w:rPr>
              <w:t>。</w:t>
            </w:r>
            <w:r>
              <w:rPr>
                <w:rFonts w:asciiTheme="minorEastAsia" w:hAnsiTheme="minorEastAsia" w:hint="eastAsia"/>
                <w:sz w:val="28"/>
              </w:rPr>
              <w:t>（</w:t>
            </w:r>
            <w:r w:rsidR="009253BC">
              <w:rPr>
                <w:rFonts w:asciiTheme="minorEastAsia" w:hAnsiTheme="minorEastAsia"/>
                <w:sz w:val="28"/>
              </w:rPr>
              <w:t>15</w:t>
            </w:r>
            <w:r>
              <w:rPr>
                <w:rFonts w:asciiTheme="minorEastAsia" w:hAnsiTheme="minorEastAsia" w:hint="eastAsia"/>
                <w:sz w:val="28"/>
              </w:rPr>
              <w:t>分）</w:t>
            </w:r>
          </w:p>
        </w:tc>
      </w:tr>
      <w:tr w:rsidR="002A2B80" w:rsidTr="0005403F">
        <w:trPr>
          <w:jc w:val="center"/>
        </w:trPr>
        <w:tc>
          <w:tcPr>
            <w:tcW w:w="1526" w:type="dxa"/>
            <w:vMerge/>
            <w:vAlign w:val="center"/>
          </w:tcPr>
          <w:p w:rsidR="002A2B80" w:rsidRDefault="002A2B80" w:rsidP="00330534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7229" w:type="dxa"/>
            <w:vAlign w:val="center"/>
          </w:tcPr>
          <w:p w:rsidR="002A2B80" w:rsidRDefault="002A2B80" w:rsidP="00330534">
            <w:pPr>
              <w:snapToGrid w:val="0"/>
              <w:spacing w:line="440" w:lineRule="exact"/>
              <w:rPr>
                <w:rFonts w:asciiTheme="minorEastAsia" w:hAnsiTheme="minorEastAsia" w:cs="宋体" w:hint="eastAsia"/>
                <w:color w:val="000000"/>
                <w:sz w:val="28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0"/>
              </w:rPr>
              <w:t>4.团队成员积极参与，学习能力、执行能力、和谐能力和实践能力等方面得到</w:t>
            </w:r>
            <w:r w:rsidR="009253BC">
              <w:rPr>
                <w:rFonts w:asciiTheme="minorEastAsia" w:hAnsiTheme="minorEastAsia" w:cs="宋体" w:hint="eastAsia"/>
                <w:color w:val="000000"/>
                <w:sz w:val="28"/>
                <w:szCs w:val="20"/>
              </w:rPr>
              <w:t>有效</w:t>
            </w:r>
            <w:r>
              <w:rPr>
                <w:rFonts w:asciiTheme="minorEastAsia" w:hAnsiTheme="minorEastAsia" w:cs="宋体" w:hint="eastAsia"/>
                <w:color w:val="000000"/>
                <w:sz w:val="28"/>
                <w:szCs w:val="20"/>
              </w:rPr>
              <w:t>提升。</w:t>
            </w:r>
            <w:r w:rsidR="009253BC">
              <w:rPr>
                <w:rFonts w:asciiTheme="minorEastAsia" w:hAnsiTheme="minorEastAsia" w:hint="eastAsia"/>
                <w:sz w:val="28"/>
              </w:rPr>
              <w:t>（</w:t>
            </w:r>
            <w:r w:rsidR="009253BC">
              <w:rPr>
                <w:rFonts w:asciiTheme="minorEastAsia" w:hAnsiTheme="minorEastAsia"/>
                <w:sz w:val="28"/>
              </w:rPr>
              <w:t>15</w:t>
            </w:r>
            <w:r w:rsidR="009253BC">
              <w:rPr>
                <w:rFonts w:asciiTheme="minorEastAsia" w:hAnsiTheme="minorEastAsia" w:hint="eastAsia"/>
                <w:sz w:val="28"/>
              </w:rPr>
              <w:t>分</w:t>
            </w:r>
            <w:r w:rsidR="009253BC">
              <w:rPr>
                <w:rFonts w:asciiTheme="minorEastAsia" w:hAnsiTheme="minorEastAsia" w:hint="eastAsia"/>
                <w:sz w:val="28"/>
              </w:rPr>
              <w:t>）</w:t>
            </w:r>
          </w:p>
        </w:tc>
      </w:tr>
      <w:tr w:rsidR="0090361F" w:rsidTr="0005403F">
        <w:trPr>
          <w:jc w:val="center"/>
        </w:trPr>
        <w:tc>
          <w:tcPr>
            <w:tcW w:w="1526" w:type="dxa"/>
            <w:vMerge w:val="restart"/>
            <w:vAlign w:val="center"/>
          </w:tcPr>
          <w:p w:rsidR="0090361F" w:rsidRDefault="002A2B80" w:rsidP="00330534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团队素质</w:t>
            </w:r>
          </w:p>
          <w:p w:rsidR="0090361F" w:rsidRDefault="0090361F" w:rsidP="00330534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（</w:t>
            </w:r>
            <w:r w:rsidR="009253BC">
              <w:rPr>
                <w:rFonts w:asciiTheme="minorEastAsia" w:hAnsiTheme="minorEastAsia"/>
                <w:sz w:val="28"/>
              </w:rPr>
              <w:t>20</w:t>
            </w:r>
            <w:r>
              <w:rPr>
                <w:rFonts w:asciiTheme="minorEastAsia" w:hAnsiTheme="minorEastAsia" w:hint="eastAsia"/>
                <w:sz w:val="28"/>
              </w:rPr>
              <w:t>分）</w:t>
            </w:r>
          </w:p>
        </w:tc>
        <w:tc>
          <w:tcPr>
            <w:tcW w:w="7229" w:type="dxa"/>
          </w:tcPr>
          <w:p w:rsidR="0090361F" w:rsidRDefault="0090361F" w:rsidP="00330534">
            <w:pPr>
              <w:spacing w:line="440" w:lineRule="exac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1.</w:t>
            </w:r>
            <w:r w:rsidR="002A2B80">
              <w:rPr>
                <w:rFonts w:asciiTheme="minorEastAsia" w:hAnsiTheme="minorEastAsia" w:hint="eastAsia"/>
                <w:sz w:val="28"/>
              </w:rPr>
              <w:t>团队成员</w:t>
            </w:r>
            <w:r>
              <w:rPr>
                <w:rFonts w:asciiTheme="minorEastAsia" w:hAnsiTheme="minorEastAsia" w:hint="eastAsia"/>
                <w:sz w:val="28"/>
              </w:rPr>
              <w:t>仪表端庄、举止大方、声音洪亮、吐字清晰、表达准确、汇报流畅。（</w:t>
            </w:r>
            <w:r w:rsidR="009253BC">
              <w:rPr>
                <w:rFonts w:asciiTheme="minorEastAsia" w:hAnsiTheme="minorEastAsia"/>
                <w:sz w:val="28"/>
              </w:rPr>
              <w:t>10</w:t>
            </w:r>
            <w:r>
              <w:rPr>
                <w:rFonts w:asciiTheme="minorEastAsia" w:hAnsiTheme="minorEastAsia" w:hint="eastAsia"/>
                <w:sz w:val="28"/>
              </w:rPr>
              <w:t>分）</w:t>
            </w:r>
          </w:p>
        </w:tc>
      </w:tr>
      <w:tr w:rsidR="0090361F" w:rsidTr="0005403F">
        <w:trPr>
          <w:jc w:val="center"/>
        </w:trPr>
        <w:tc>
          <w:tcPr>
            <w:tcW w:w="1526" w:type="dxa"/>
            <w:vMerge/>
            <w:vAlign w:val="center"/>
          </w:tcPr>
          <w:p w:rsidR="0090361F" w:rsidRDefault="0090361F" w:rsidP="00330534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7229" w:type="dxa"/>
          </w:tcPr>
          <w:p w:rsidR="0090361F" w:rsidRDefault="0090361F" w:rsidP="00330534">
            <w:pPr>
              <w:spacing w:line="440" w:lineRule="exac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2</w:t>
            </w:r>
            <w:r>
              <w:rPr>
                <w:rFonts w:asciiTheme="minorEastAsia" w:hAnsiTheme="minorEastAsia" w:hint="eastAsia"/>
                <w:sz w:val="28"/>
              </w:rPr>
              <w:t>.</w:t>
            </w:r>
            <w:r w:rsidR="002A2B80">
              <w:rPr>
                <w:rFonts w:asciiTheme="minorEastAsia" w:hAnsiTheme="minorEastAsia" w:hint="eastAsia"/>
                <w:sz w:val="28"/>
              </w:rPr>
              <w:t>团队</w:t>
            </w:r>
            <w:r w:rsidR="00423EFE">
              <w:rPr>
                <w:rFonts w:asciiTheme="minorEastAsia" w:hAnsiTheme="minorEastAsia" w:hint="eastAsia"/>
                <w:sz w:val="28"/>
              </w:rPr>
              <w:t>成员具有较强的协作精神，</w:t>
            </w:r>
            <w:r>
              <w:rPr>
                <w:rFonts w:asciiTheme="minorEastAsia" w:hAnsiTheme="minorEastAsia" w:hint="eastAsia"/>
                <w:sz w:val="28"/>
              </w:rPr>
              <w:t>能够运用手势、动作、表情及其他辅助工具，较好地展示开展的志愿服务工作。（</w:t>
            </w:r>
            <w:r w:rsidR="009253BC">
              <w:rPr>
                <w:rFonts w:asciiTheme="minorEastAsia" w:hAnsiTheme="minorEastAsia"/>
                <w:sz w:val="28"/>
              </w:rPr>
              <w:t>10</w:t>
            </w:r>
            <w:r>
              <w:rPr>
                <w:rFonts w:asciiTheme="minorEastAsia" w:hAnsiTheme="minorEastAsia" w:hint="eastAsia"/>
                <w:sz w:val="28"/>
              </w:rPr>
              <w:t>分）</w:t>
            </w:r>
          </w:p>
        </w:tc>
      </w:tr>
      <w:tr w:rsidR="0090361F" w:rsidTr="0005403F">
        <w:trPr>
          <w:jc w:val="center"/>
        </w:trPr>
        <w:tc>
          <w:tcPr>
            <w:tcW w:w="1526" w:type="dxa"/>
            <w:vMerge w:val="restart"/>
            <w:vAlign w:val="center"/>
          </w:tcPr>
          <w:p w:rsidR="0090361F" w:rsidRDefault="0090361F" w:rsidP="00330534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综合效果</w:t>
            </w:r>
          </w:p>
          <w:p w:rsidR="0090361F" w:rsidRDefault="0090361F" w:rsidP="00330534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（</w:t>
            </w:r>
            <w:r w:rsidR="009253BC">
              <w:rPr>
                <w:rFonts w:asciiTheme="minorEastAsia" w:hAnsiTheme="minorEastAsia"/>
                <w:sz w:val="28"/>
              </w:rPr>
              <w:t>20</w:t>
            </w:r>
            <w:r>
              <w:rPr>
                <w:rFonts w:asciiTheme="minorEastAsia" w:hAnsiTheme="minorEastAsia" w:hint="eastAsia"/>
                <w:sz w:val="28"/>
              </w:rPr>
              <w:t>分）</w:t>
            </w:r>
          </w:p>
        </w:tc>
        <w:tc>
          <w:tcPr>
            <w:tcW w:w="7229" w:type="dxa"/>
          </w:tcPr>
          <w:p w:rsidR="0090361F" w:rsidRDefault="0090361F" w:rsidP="00330534">
            <w:pPr>
              <w:spacing w:line="440" w:lineRule="exac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1.作品结构合理，逻辑清晰，界面美观，具有较强的表现力和感染力。（7分）</w:t>
            </w:r>
          </w:p>
        </w:tc>
      </w:tr>
      <w:tr w:rsidR="002A2B80" w:rsidTr="0005403F">
        <w:trPr>
          <w:jc w:val="center"/>
        </w:trPr>
        <w:tc>
          <w:tcPr>
            <w:tcW w:w="1526" w:type="dxa"/>
            <w:vMerge/>
            <w:vAlign w:val="center"/>
          </w:tcPr>
          <w:p w:rsidR="002A2B80" w:rsidRDefault="002A2B80" w:rsidP="0005403F">
            <w:pPr>
              <w:spacing w:line="500" w:lineRule="exact"/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7229" w:type="dxa"/>
          </w:tcPr>
          <w:p w:rsidR="002A2B80" w:rsidRDefault="002A2B80" w:rsidP="00330534">
            <w:pPr>
              <w:spacing w:line="440" w:lineRule="exact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cs="仿宋"/>
                <w:sz w:val="28"/>
                <w:szCs w:val="28"/>
              </w:rPr>
              <w:t>2</w:t>
            </w:r>
            <w:r>
              <w:rPr>
                <w:rFonts w:asciiTheme="minorEastAsia" w:hAnsiTheme="minorEastAsia" w:cs="仿宋" w:hint="eastAsia"/>
                <w:sz w:val="28"/>
                <w:szCs w:val="28"/>
              </w:rPr>
              <w:t>.作品所采用的文字、动画、图像和音视频材料清晰可辩、真实可信，能够给观众较强的视觉冲击力。</w:t>
            </w:r>
            <w:r>
              <w:rPr>
                <w:rFonts w:asciiTheme="minorEastAsia" w:hAnsiTheme="minorEastAsia" w:hint="eastAsia"/>
                <w:sz w:val="28"/>
              </w:rPr>
              <w:t>（</w:t>
            </w:r>
            <w:r w:rsidR="009253BC">
              <w:rPr>
                <w:rFonts w:asciiTheme="minorEastAsia" w:hAnsiTheme="minorEastAsia"/>
                <w:sz w:val="28"/>
              </w:rPr>
              <w:t>7</w:t>
            </w:r>
            <w:r>
              <w:rPr>
                <w:rFonts w:asciiTheme="minorEastAsia" w:hAnsiTheme="minorEastAsia" w:hint="eastAsia"/>
                <w:sz w:val="28"/>
              </w:rPr>
              <w:t>分）</w:t>
            </w:r>
          </w:p>
        </w:tc>
      </w:tr>
      <w:tr w:rsidR="0090361F" w:rsidTr="0005403F">
        <w:trPr>
          <w:jc w:val="center"/>
        </w:trPr>
        <w:tc>
          <w:tcPr>
            <w:tcW w:w="1526" w:type="dxa"/>
            <w:vMerge/>
          </w:tcPr>
          <w:p w:rsidR="0090361F" w:rsidRDefault="0090361F" w:rsidP="0005403F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7229" w:type="dxa"/>
          </w:tcPr>
          <w:p w:rsidR="0090361F" w:rsidRDefault="002A2B80" w:rsidP="00330534">
            <w:pPr>
              <w:spacing w:line="440" w:lineRule="exac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3</w:t>
            </w:r>
            <w:r w:rsidR="0090361F">
              <w:rPr>
                <w:rFonts w:asciiTheme="minorEastAsia" w:hAnsiTheme="minorEastAsia" w:hint="eastAsia"/>
                <w:sz w:val="28"/>
              </w:rPr>
              <w:t>.作品系原创，具有比较鲜明的特色。（</w:t>
            </w:r>
            <w:r w:rsidR="009253BC">
              <w:rPr>
                <w:rFonts w:asciiTheme="minorEastAsia" w:hAnsiTheme="minorEastAsia"/>
                <w:sz w:val="28"/>
              </w:rPr>
              <w:t>6</w:t>
            </w:r>
            <w:r w:rsidR="0090361F">
              <w:rPr>
                <w:rFonts w:asciiTheme="minorEastAsia" w:hAnsiTheme="minorEastAsia" w:hint="eastAsia"/>
                <w:sz w:val="28"/>
              </w:rPr>
              <w:t>分）</w:t>
            </w:r>
          </w:p>
        </w:tc>
      </w:tr>
    </w:tbl>
    <w:p w:rsidR="0090361F" w:rsidRDefault="0090361F" w:rsidP="0090361F">
      <w:pPr>
        <w:spacing w:line="500" w:lineRule="exac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2.评分规则（满分为100分）</w:t>
      </w:r>
    </w:p>
    <w:p w:rsidR="00365C2D" w:rsidRPr="00330534" w:rsidRDefault="0090361F" w:rsidP="00330534">
      <w:pPr>
        <w:spacing w:line="500" w:lineRule="exact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评委不少于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人。评委打分后去掉一个最高分和一个最低分，汇总后取平均分，精确到小数点后两位。若出现相同分数，精确到小数点后三位，以此类推。</w:t>
      </w:r>
    </w:p>
    <w:sectPr w:rsidR="00365C2D" w:rsidRPr="00330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7B4" w:rsidRDefault="008C07B4" w:rsidP="001B6E1B">
      <w:r>
        <w:separator/>
      </w:r>
    </w:p>
  </w:endnote>
  <w:endnote w:type="continuationSeparator" w:id="0">
    <w:p w:rsidR="008C07B4" w:rsidRDefault="008C07B4" w:rsidP="001B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7B4" w:rsidRDefault="008C07B4" w:rsidP="001B6E1B">
      <w:r>
        <w:separator/>
      </w:r>
    </w:p>
  </w:footnote>
  <w:footnote w:type="continuationSeparator" w:id="0">
    <w:p w:rsidR="008C07B4" w:rsidRDefault="008C07B4" w:rsidP="001B6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1F"/>
    <w:rsid w:val="001B6E1B"/>
    <w:rsid w:val="002A2B80"/>
    <w:rsid w:val="00330534"/>
    <w:rsid w:val="00365C2D"/>
    <w:rsid w:val="003B61BD"/>
    <w:rsid w:val="00423EFE"/>
    <w:rsid w:val="005273F0"/>
    <w:rsid w:val="00541249"/>
    <w:rsid w:val="00566887"/>
    <w:rsid w:val="005901FB"/>
    <w:rsid w:val="005D7BBA"/>
    <w:rsid w:val="006A467A"/>
    <w:rsid w:val="007D62BD"/>
    <w:rsid w:val="008809BE"/>
    <w:rsid w:val="008C07B4"/>
    <w:rsid w:val="0090361F"/>
    <w:rsid w:val="009253BC"/>
    <w:rsid w:val="009B7798"/>
    <w:rsid w:val="00B44BCB"/>
    <w:rsid w:val="00B96E74"/>
    <w:rsid w:val="00C94678"/>
    <w:rsid w:val="00D84972"/>
    <w:rsid w:val="00DC2056"/>
    <w:rsid w:val="00DE5237"/>
    <w:rsid w:val="00E8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B51845"/>
  <w15:chartTrackingRefBased/>
  <w15:docId w15:val="{0C0F334C-1964-4419-B663-FEEF39C6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6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03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6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B6E1B"/>
    <w:rPr>
      <w:kern w:val="2"/>
      <w:sz w:val="18"/>
      <w:szCs w:val="18"/>
    </w:rPr>
  </w:style>
  <w:style w:type="paragraph" w:styleId="a6">
    <w:name w:val="footer"/>
    <w:basedOn w:val="a"/>
    <w:link w:val="a7"/>
    <w:rsid w:val="001B6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B6E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2023-05-10T06:31:00Z</dcterms:created>
  <dcterms:modified xsi:type="dcterms:W3CDTF">2023-05-17T03:02:00Z</dcterms:modified>
</cp:coreProperties>
</file>