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0A4C7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  <w:t>2025年陕西省专业学位研究生教学案例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汇总表</w:t>
      </w:r>
    </w:p>
    <w:p w14:paraId="719D7FB1">
      <w:pPr>
        <w:jc w:val="center"/>
        <w:rPr>
          <w:rFonts w:hint="default" w:ascii="黑体" w:hAnsi="黑体" w:eastAsia="方正小标宋简体" w:cs="黑体"/>
          <w:sz w:val="36"/>
          <w:szCs w:val="36"/>
          <w:shd w:val="clear" w:color="auto" w:fill="auto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及汇报顺序</w:t>
      </w:r>
    </w:p>
    <w:p w14:paraId="1AA05BC5">
      <w:pPr>
        <w:rPr>
          <w:rFonts w:hint="eastAsia" w:ascii="黑体" w:hAnsi="黑体" w:eastAsia="黑体" w:cs="黑体"/>
          <w:sz w:val="22"/>
          <w:szCs w:val="28"/>
          <w:shd w:val="clear" w:color="auto" w:fill="auto"/>
          <w:vertAlign w:val="baseline"/>
          <w:lang w:val="en-US" w:eastAsia="zh-CN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28"/>
        <w:gridCol w:w="1394"/>
        <w:gridCol w:w="6400"/>
      </w:tblGrid>
      <w:tr w14:paraId="453A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3720970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8E2A36A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6E7A4CDF">
            <w:pPr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案例名称</w:t>
            </w:r>
          </w:p>
        </w:tc>
      </w:tr>
      <w:tr w14:paraId="11BA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C1278C0">
            <w:pPr>
              <w:snapToGrid w:val="0"/>
              <w:jc w:val="center"/>
              <w:rPr>
                <w:rFonts w:hint="default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05896F1">
            <w:pPr>
              <w:snapToGrid w:val="0"/>
              <w:jc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农学院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399DD662">
            <w:pPr>
              <w:snapToGrid w:val="0"/>
              <w:jc w:val="left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“碳中和”背景下低碳高效农作制度构建</w:t>
            </w:r>
          </w:p>
        </w:tc>
      </w:tr>
      <w:tr w14:paraId="7489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C091DF8">
            <w:pPr>
              <w:snapToGrid w:val="0"/>
              <w:jc w:val="center"/>
              <w:rPr>
                <w:rFonts w:hint="default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C333432">
            <w:pPr>
              <w:snapToGrid w:val="0"/>
              <w:jc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农学院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3935BFB6">
            <w:pPr>
              <w:snapToGrid w:val="0"/>
              <w:jc w:val="left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旱区小麦抗逆种质筛选与创制：根系高通量表型与多组学基因挖掘</w:t>
            </w:r>
          </w:p>
        </w:tc>
      </w:tr>
      <w:tr w14:paraId="7DA1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04858B2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DA6E51B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植物保护学院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43F7C5FD">
            <w:pPr>
              <w:snapToGrid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生物熏蒸剂辣根素创制与应用</w:t>
            </w:r>
          </w:p>
        </w:tc>
      </w:tr>
      <w:tr w14:paraId="102F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5EDD0D4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BFB58BC">
            <w:pPr>
              <w:snapToGrid w:val="0"/>
              <w:jc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动物科技学院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75933BBE">
            <w:pPr>
              <w:snapToGrid w:val="0"/>
              <w:jc w:val="left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动物繁殖技术案例分析-奶山羊性别控制技术</w:t>
            </w:r>
          </w:p>
        </w:tc>
      </w:tr>
      <w:tr w14:paraId="565A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6BF4B8D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F4976E2">
            <w:pPr>
              <w:snapToGrid w:val="0"/>
              <w:jc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草业与草原学院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284219BB">
            <w:pPr>
              <w:snapToGrid w:val="0"/>
              <w:jc w:val="left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EMS诱变在创制牧草遗传种质中的应用</w:t>
            </w:r>
          </w:p>
        </w:tc>
      </w:tr>
      <w:tr w14:paraId="7878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59BB09F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12F6350">
            <w:pPr>
              <w:snapToGrid w:val="0"/>
              <w:jc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动物医学院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07DE5910">
            <w:pPr>
              <w:snapToGrid w:val="0"/>
              <w:jc w:val="left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奶牛胚胎移植技术的临床实践与应用</w:t>
            </w:r>
          </w:p>
        </w:tc>
      </w:tr>
      <w:tr w14:paraId="71A8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6E6245F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FE887B5">
            <w:pPr>
              <w:snapToGrid w:val="0"/>
              <w:jc w:val="center"/>
              <w:rPr>
                <w:rFonts w:hint="default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动物医学院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03CFB36F">
            <w:pPr>
              <w:snapToGrid w:val="0"/>
              <w:jc w:val="left"/>
              <w:rPr>
                <w:rFonts w:hint="default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氟苯尼考纳米晶的制备与应用</w:t>
            </w:r>
          </w:p>
        </w:tc>
      </w:tr>
      <w:tr w14:paraId="2873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0FCDF92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8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EC973C8">
            <w:pPr>
              <w:snapToGrid w:val="0"/>
              <w:jc w:val="center"/>
              <w:rPr>
                <w:rFonts w:hint="default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林学院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58105A8F">
            <w:pPr>
              <w:snapToGrid w:val="0"/>
              <w:jc w:val="left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发挥产学研优势，科技支撑元宝枫全产业链发展</w:t>
            </w:r>
          </w:p>
        </w:tc>
      </w:tr>
      <w:tr w14:paraId="0F66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C61D225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9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F4F6FDB">
            <w:pPr>
              <w:snapToGrid w:val="0"/>
              <w:jc w:val="center"/>
              <w:rPr>
                <w:rFonts w:hint="default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风景园林学院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0121DA10">
            <w:pPr>
              <w:snapToGrid w:val="0"/>
              <w:jc w:val="left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秦岭野生报春花属植物资源保护与利用</w:t>
            </w:r>
          </w:p>
        </w:tc>
      </w:tr>
      <w:tr w14:paraId="60E0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1116D06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10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777FB8B">
            <w:pPr>
              <w:snapToGrid w:val="0"/>
              <w:jc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资源环境学院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0B4FE051">
            <w:pPr>
              <w:snapToGrid w:val="0"/>
              <w:jc w:val="left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怒江水电站——水电发展的伦理探索</w:t>
            </w:r>
          </w:p>
        </w:tc>
      </w:tr>
      <w:tr w14:paraId="33A5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BEC9470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11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A93C65D">
            <w:pPr>
              <w:snapToGrid w:val="0"/>
              <w:jc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资源环境学院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01236E04">
            <w:pPr>
              <w:snapToGrid w:val="0"/>
              <w:jc w:val="left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智慧生态环境监测与治理平台建设实践</w:t>
            </w:r>
          </w:p>
        </w:tc>
      </w:tr>
      <w:tr w14:paraId="2344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3922D79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12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EEC2D7C">
            <w:pPr>
              <w:snapToGrid w:val="0"/>
              <w:jc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水利与建筑工程学院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53647190">
            <w:pPr>
              <w:snapToGrid w:val="0"/>
              <w:jc w:val="left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水利工程筑坝土料分散性研究与应用-以吉林花敖泡蓄水调蓄工程为例</w:t>
            </w:r>
          </w:p>
        </w:tc>
      </w:tr>
      <w:tr w14:paraId="37F3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5DFBB9F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13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E8BCFCD">
            <w:pPr>
              <w:snapToGrid w:val="0"/>
              <w:jc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水利与建筑工程学院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783F34FE">
            <w:pPr>
              <w:snapToGrid w:val="0"/>
              <w:jc w:val="left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大型三支臂弧形钢闸门纵向框架合理布置——以向家坝水电站为例</w:t>
            </w:r>
          </w:p>
        </w:tc>
      </w:tr>
      <w:tr w14:paraId="1DFF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678C043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14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0344B71">
            <w:pPr>
              <w:snapToGrid w:val="0"/>
              <w:jc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机械与电子工程学院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5BA30C9F">
            <w:pPr>
              <w:snapToGrid w:val="0"/>
              <w:jc w:val="left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微生物引擎驱动下的农业废弃物绿色转化及产学研实践</w:t>
            </w:r>
          </w:p>
        </w:tc>
      </w:tr>
      <w:tr w14:paraId="38AC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3C66BD2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15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B17A08D">
            <w:pPr>
              <w:snapToGrid w:val="0"/>
              <w:jc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机械与电子工程学院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78DB5717">
            <w:pPr>
              <w:snapToGrid w:val="0"/>
              <w:jc w:val="left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多时相PolSAR遥感图像农作物分类</w:t>
            </w:r>
          </w:p>
        </w:tc>
      </w:tr>
      <w:tr w14:paraId="26E2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2754196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16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39B7849">
            <w:pPr>
              <w:snapToGrid w:val="0"/>
              <w:jc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58B97445">
            <w:pPr>
              <w:snapToGrid w:val="0"/>
              <w:jc w:val="left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智慧果业-细粒度果品识别与定位教学实践</w:t>
            </w:r>
          </w:p>
        </w:tc>
      </w:tr>
      <w:tr w14:paraId="1884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5393D3F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17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5F2BC1A">
            <w:pPr>
              <w:snapToGrid w:val="0"/>
              <w:jc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18392D3A">
            <w:pPr>
              <w:snapToGrid w:val="0"/>
              <w:jc w:val="left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基于人工智能的农作物病害智能诊断教学案例研究</w:t>
            </w:r>
          </w:p>
        </w:tc>
      </w:tr>
      <w:tr w14:paraId="3D9C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5C7ABB0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18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EAD6206">
            <w:pPr>
              <w:snapToGrid w:val="0"/>
              <w:jc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食品工程学院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2D9F3B93">
            <w:pPr>
              <w:snapToGrid w:val="0"/>
              <w:jc w:val="left"/>
              <w:rPr>
                <w:rFonts w:hint="default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非热加工技术在预制食品产业中的应用教学案例</w:t>
            </w:r>
          </w:p>
        </w:tc>
      </w:tr>
      <w:tr w14:paraId="734F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31C73AB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19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65710C8">
            <w:pPr>
              <w:snapToGrid w:val="0"/>
              <w:jc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葡萄酒学院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287DAE5E">
            <w:pPr>
              <w:snapToGrid w:val="0"/>
              <w:jc w:val="left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逆境中生长，“葡”写新篇章——葡萄逆境生理与栽培技术的探索之路</w:t>
            </w:r>
          </w:p>
        </w:tc>
      </w:tr>
      <w:tr w14:paraId="257D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1632D33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20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D1CF0D7">
            <w:pPr>
              <w:snapToGrid w:val="0"/>
              <w:jc w:val="center"/>
              <w:rPr>
                <w:rFonts w:hint="default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葡萄酒学院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56D8F4C4">
            <w:pPr>
              <w:snapToGrid w:val="0"/>
              <w:jc w:val="left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中国葡萄酒质量溯源体系探索与构建</w:t>
            </w:r>
          </w:p>
        </w:tc>
      </w:tr>
      <w:tr w14:paraId="16E0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3043E42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21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4054AE8">
            <w:pPr>
              <w:snapToGrid w:val="0"/>
              <w:jc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生命科学学院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63DAE4C6">
            <w:pPr>
              <w:snapToGrid w:val="0"/>
              <w:jc w:val="left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校地协同视角下秦巴山区中药材产业的全链条问题破解与实践——生物与医药专业硕士学位研究生教学案例</w:t>
            </w:r>
          </w:p>
        </w:tc>
      </w:tr>
      <w:tr w14:paraId="6D29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DF7C0EA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22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F9D49AC">
            <w:pPr>
              <w:snapToGrid w:val="0"/>
              <w:jc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生命科学学院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2429E2B0">
            <w:pPr>
              <w:snapToGrid w:val="0"/>
              <w:jc w:val="left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作物水分利用效率与节水农业</w:t>
            </w:r>
          </w:p>
        </w:tc>
      </w:tr>
      <w:tr w14:paraId="4CAC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680A2D1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23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51AA34E">
            <w:pPr>
              <w:snapToGrid w:val="0"/>
              <w:jc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55256154">
            <w:pPr>
              <w:snapToGrid w:val="0"/>
              <w:jc w:val="left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破局以新，治村以融：张凌云的乡村领导力实践之路</w:t>
            </w:r>
          </w:p>
        </w:tc>
      </w:tr>
      <w:tr w14:paraId="58DD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756E2EC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24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BD06C2F">
            <w:pPr>
              <w:snapToGrid w:val="0"/>
              <w:jc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5822C2F0">
            <w:pPr>
              <w:snapToGrid w:val="0"/>
              <w:jc w:val="left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佛手连心，众力共生：培龙源合作社利益联结致富之路</w:t>
            </w:r>
          </w:p>
        </w:tc>
      </w:tr>
      <w:tr w14:paraId="1FC8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C02522A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25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AF14790">
            <w:pPr>
              <w:snapToGrid w:val="0"/>
              <w:jc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人文发展学院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7AF13EF6">
            <w:pPr>
              <w:snapToGrid w:val="0"/>
              <w:jc w:val="left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“育”成特色产业 “撬”动乡村振兴——基于关中眉县的案例分析</w:t>
            </w:r>
          </w:p>
        </w:tc>
      </w:tr>
      <w:tr w14:paraId="2DC4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CE33EDF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26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B23385C">
            <w:pPr>
              <w:snapToGrid w:val="0"/>
              <w:jc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人文发展学院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74D72D92">
            <w:pPr>
              <w:snapToGrid w:val="0"/>
              <w:jc w:val="left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  <w:t>垃圾桶缘何上锁？——L市厨余垃圾的治理困境与破解之道</w:t>
            </w:r>
          </w:p>
        </w:tc>
      </w:tr>
    </w:tbl>
    <w:p w14:paraId="46395905">
      <w:pPr>
        <w:jc w:val="center"/>
        <w:rPr>
          <w:rFonts w:hint="default"/>
          <w:lang w:val="en-US" w:eastAsia="zh-CN"/>
        </w:rPr>
      </w:pPr>
    </w:p>
    <w:p w14:paraId="5FF01A48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07BCCB-71DF-4293-876A-16B4136919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96E80DE-7464-4085-A294-8145F42EE5D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AB6085A-AED3-485E-B04E-EDDD99AAD0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81185"/>
    <w:rsid w:val="08454083"/>
    <w:rsid w:val="0E19281B"/>
    <w:rsid w:val="13070B2A"/>
    <w:rsid w:val="174F0851"/>
    <w:rsid w:val="21DF5562"/>
    <w:rsid w:val="2BF73931"/>
    <w:rsid w:val="43510DAC"/>
    <w:rsid w:val="44C125DD"/>
    <w:rsid w:val="4A4A2601"/>
    <w:rsid w:val="52332F27"/>
    <w:rsid w:val="61934991"/>
    <w:rsid w:val="69DE56EB"/>
    <w:rsid w:val="704B3B88"/>
    <w:rsid w:val="712228A1"/>
    <w:rsid w:val="71463EA1"/>
    <w:rsid w:val="7429310C"/>
    <w:rsid w:val="7A9B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839</Words>
  <Characters>869</Characters>
  <Lines>0</Lines>
  <Paragraphs>0</Paragraphs>
  <TotalTime>0</TotalTime>
  <ScaleCrop>false</ScaleCrop>
  <LinksUpToDate>false</LinksUpToDate>
  <CharactersWithSpaces>870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2025-10-20T08:39:00Z</dcterms:created>
  <dc:creator>Administrator</dc:creator>
  <cp:lastModifiedBy>桐漾</cp:lastModifiedBy>
  <cp:lastPrinted>2025-10-20T09:33:00Z</cp:lastPrinted>
  <dcterms:modified xsi:type="dcterms:W3CDTF">2025-10-21T09:50:28Z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eyJoZGlkIjoiMDQ5ZjU1YTJjY2IxYTRmYjdhYjYxMzk3M2NmMTkzYzEiLCJ1c2VySWQiOiIzOTU5NzAxNTAifQ==</vt:lpwstr>
  </property>
  <property fmtid="{D5CDD505-2E9C-101B-9397-08002B2CF9AE}" pid="4" name="ICV">
    <vt:lpwstr>D84D40394B034D01AE855CC5D9FAD491_13</vt:lpwstr>
  </property>
</Properties>
</file>