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A7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textAlignment w:val="auto"/>
        <w:rPr>
          <w:rFonts w:hint="default" w:ascii="宋体" w:hAnsi="宋体" w:eastAsia="宋体" w:cs="方正小标宋简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方正小标宋简体"/>
          <w:sz w:val="28"/>
          <w:szCs w:val="28"/>
          <w:lang w:val="en-US" w:eastAsia="zh-CN"/>
        </w:rPr>
        <w:t>附件1</w:t>
      </w:r>
    </w:p>
    <w:p w14:paraId="3915B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4"/>
          <w:lang w:val="en-US" w:eastAsia="zh-CN"/>
        </w:rPr>
        <w:t>2025年陕西省学位与研究生教育研究项目汇报顺序</w:t>
      </w:r>
    </w:p>
    <w:tbl>
      <w:tblPr>
        <w:tblStyle w:val="5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324"/>
        <w:gridCol w:w="3913"/>
        <w:gridCol w:w="1701"/>
      </w:tblGrid>
      <w:tr w14:paraId="1851B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56" w:type="dxa"/>
            <w:gridSpan w:val="4"/>
            <w:vAlign w:val="center"/>
          </w:tcPr>
          <w:p w14:paraId="304317E5"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汇报</w:t>
            </w:r>
            <w:r>
              <w:rPr>
                <w:rFonts w:ascii="Times New Roman" w:hAnsi="Times New Roman" w:eastAsia="宋体" w:cs="Times New Roman"/>
                <w:sz w:val="24"/>
              </w:rPr>
              <w:t>地点：研究生院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420</w:t>
            </w:r>
            <w:r>
              <w:rPr>
                <w:rFonts w:ascii="Times New Roman" w:hAnsi="Times New Roman" w:eastAsia="宋体" w:cs="Times New Roman"/>
                <w:sz w:val="24"/>
              </w:rPr>
              <w:t>会议室</w:t>
            </w:r>
          </w:p>
          <w:p w14:paraId="5AC6372A"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汇报</w:t>
            </w:r>
            <w:r>
              <w:rPr>
                <w:rFonts w:ascii="Times New Roman" w:hAnsi="Times New Roman" w:eastAsia="宋体" w:cs="Times New Roman"/>
                <w:sz w:val="24"/>
              </w:rPr>
              <w:t>时间：202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11</w:t>
            </w:r>
            <w:r>
              <w:rPr>
                <w:rFonts w:ascii="Times New Roman" w:hAnsi="Times New Roman" w:eastAsia="宋体" w:cs="Times New Roman"/>
                <w:sz w:val="24"/>
              </w:rPr>
              <w:t>日（星期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三</w:t>
            </w:r>
            <w:r>
              <w:rPr>
                <w:rFonts w:ascii="Times New Roman" w:hAnsi="Times New Roman" w:eastAsia="宋体" w:cs="Times New Roman"/>
                <w:sz w:val="24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sz w:val="24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sz w:val="24"/>
              </w:rPr>
              <w:t>0</w:t>
            </w:r>
          </w:p>
          <w:p w14:paraId="1CE0A648">
            <w:pPr>
              <w:jc w:val="left"/>
              <w:rPr>
                <w:rFonts w:hint="eastAsia" w:asciiTheme="minorEastAsia" w:hAnsiTheme="minorEastAsia"/>
                <w:b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汇报方式：PPT汇报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sz w:val="24"/>
              </w:rPr>
              <w:t>分钟（现场计时）</w:t>
            </w:r>
          </w:p>
        </w:tc>
      </w:tr>
      <w:tr w14:paraId="51A2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vAlign w:val="center"/>
          </w:tcPr>
          <w:p w14:paraId="3D2CC9C4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汇报顺序</w:t>
            </w:r>
          </w:p>
        </w:tc>
        <w:tc>
          <w:tcPr>
            <w:tcW w:w="2324" w:type="dxa"/>
            <w:vAlign w:val="center"/>
          </w:tcPr>
          <w:p w14:paraId="25FB726D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所在单位</w:t>
            </w:r>
          </w:p>
        </w:tc>
        <w:tc>
          <w:tcPr>
            <w:tcW w:w="3913" w:type="dxa"/>
            <w:vAlign w:val="center"/>
          </w:tcPr>
          <w:p w14:paraId="25CC810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名称</w:t>
            </w:r>
          </w:p>
        </w:tc>
        <w:tc>
          <w:tcPr>
            <w:tcW w:w="1701" w:type="dxa"/>
            <w:vAlign w:val="center"/>
          </w:tcPr>
          <w:p w14:paraId="54240364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负责人姓名</w:t>
            </w:r>
          </w:p>
        </w:tc>
      </w:tr>
      <w:tr w14:paraId="198C7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8" w:type="dxa"/>
            <w:vAlign w:val="center"/>
          </w:tcPr>
          <w:p w14:paraId="2FD23FB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3A455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农学院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EB249">
            <w:pPr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产教深度融合视角下农科研究生实践创新能力提升路径和机制研究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017A5">
            <w:pPr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陈明训</w:t>
            </w:r>
          </w:p>
        </w:tc>
      </w:tr>
      <w:tr w14:paraId="50177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8" w:type="dxa"/>
            <w:vAlign w:val="center"/>
          </w:tcPr>
          <w:p w14:paraId="06525D4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5F5D9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植保学院</w:t>
            </w:r>
          </w:p>
        </w:tc>
        <w:tc>
          <w:tcPr>
            <w:tcW w:w="3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09448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AI赋能农药分子毒理学课程建设研究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71736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马志卿</w:t>
            </w:r>
          </w:p>
        </w:tc>
      </w:tr>
      <w:tr w14:paraId="7988B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8" w:type="dxa"/>
            <w:vAlign w:val="center"/>
          </w:tcPr>
          <w:p w14:paraId="7207A6B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1695C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动科学院</w:t>
            </w:r>
          </w:p>
        </w:tc>
        <w:tc>
          <w:tcPr>
            <w:tcW w:w="3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FDC43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“课堂-平台-讲堂-云端”四维联动的动物生物育种拔尖创新人才培养模式改革与实践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6CEF7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徐  坤</w:t>
            </w:r>
          </w:p>
        </w:tc>
      </w:tr>
      <w:tr w14:paraId="3B65D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8" w:type="dxa"/>
            <w:vAlign w:val="center"/>
          </w:tcPr>
          <w:p w14:paraId="547F6CBA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10DDF">
            <w:pPr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草业学院</w:t>
            </w:r>
          </w:p>
        </w:tc>
        <w:tc>
          <w:tcPr>
            <w:tcW w:w="3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B6775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人工智能时代专业学位研究生数智素养教育模式研究与实践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17080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何树斌</w:t>
            </w:r>
          </w:p>
        </w:tc>
      </w:tr>
      <w:tr w14:paraId="2AD4C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8" w:type="dxa"/>
            <w:vAlign w:val="center"/>
          </w:tcPr>
          <w:p w14:paraId="51364CB8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E5F2E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林学院</w:t>
            </w:r>
          </w:p>
        </w:tc>
        <w:tc>
          <w:tcPr>
            <w:tcW w:w="3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C7C69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新时代林学学科来华留学研究生培养模式创新研究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75D63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李  健</w:t>
            </w:r>
          </w:p>
        </w:tc>
      </w:tr>
      <w:tr w14:paraId="65A38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8" w:type="dxa"/>
            <w:vAlign w:val="center"/>
          </w:tcPr>
          <w:p w14:paraId="3BFB8CB0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94BA5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资环学院</w:t>
            </w:r>
          </w:p>
        </w:tc>
        <w:tc>
          <w:tcPr>
            <w:tcW w:w="3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F76E5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跨专业硕士分级融合培养路径研究——以资源利用与植物保护专业为例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BA0F9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范利超</w:t>
            </w:r>
          </w:p>
        </w:tc>
      </w:tr>
      <w:tr w14:paraId="6DDA2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8" w:type="dxa"/>
            <w:vAlign w:val="center"/>
          </w:tcPr>
          <w:p w14:paraId="02D72B67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71239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水建学院</w:t>
            </w:r>
          </w:p>
        </w:tc>
        <w:tc>
          <w:tcPr>
            <w:tcW w:w="3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F45E0">
            <w:pPr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适配中亚旱区农业节水产业需求的国际农业工程研究生教育研究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18937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葛茂生</w:t>
            </w:r>
          </w:p>
        </w:tc>
      </w:tr>
      <w:tr w14:paraId="3F5B3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8" w:type="dxa"/>
            <w:vAlign w:val="center"/>
          </w:tcPr>
          <w:p w14:paraId="1208BFAC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56401">
            <w:pPr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机电学院</w:t>
            </w:r>
          </w:p>
        </w:tc>
        <w:tc>
          <w:tcPr>
            <w:tcW w:w="3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3EE10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农业绿色低碳发展导向的多学科交叉融合创新人才培养机制研究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591EC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姚义清</w:t>
            </w:r>
          </w:p>
        </w:tc>
      </w:tr>
      <w:tr w14:paraId="609C0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8" w:type="dxa"/>
            <w:vAlign w:val="center"/>
          </w:tcPr>
          <w:p w14:paraId="7D951A8D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A77FD">
            <w:pPr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信息学院</w:t>
            </w:r>
          </w:p>
        </w:tc>
        <w:tc>
          <w:tcPr>
            <w:tcW w:w="3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8F1DC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智农交叉·产创协同的研究生跨学科能力培养与实践体系研究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D233E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王美丽</w:t>
            </w:r>
          </w:p>
        </w:tc>
      </w:tr>
      <w:tr w14:paraId="3A0E9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8" w:type="dxa"/>
            <w:vAlign w:val="center"/>
          </w:tcPr>
          <w:p w14:paraId="018B985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2B8A3">
            <w:pPr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食品学院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DBD08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产教深度融合视域下食品学科研究生实践创新能力提升机制研究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331C7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于修烛</w:t>
            </w:r>
          </w:p>
        </w:tc>
      </w:tr>
      <w:tr w14:paraId="2D6EA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8" w:type="dxa"/>
            <w:vAlign w:val="center"/>
          </w:tcPr>
          <w:p w14:paraId="551E983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A2058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葡酒学院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42766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“融行业·贯学段·强创新”：食品学科拔尖创新人才培养机制改革与实践研究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FF05A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孙翔宇</w:t>
            </w:r>
          </w:p>
        </w:tc>
      </w:tr>
      <w:tr w14:paraId="4845F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8" w:type="dxa"/>
            <w:vAlign w:val="center"/>
          </w:tcPr>
          <w:p w14:paraId="3032200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9BF0F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经管学院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B4BD0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基于“党建+国际化”协同创新的海外分校人才培养模式改革与实践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66457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石宝峰</w:t>
            </w:r>
          </w:p>
        </w:tc>
      </w:tr>
      <w:tr w14:paraId="6FDD1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8" w:type="dxa"/>
            <w:vAlign w:val="center"/>
          </w:tcPr>
          <w:p w14:paraId="1EEFAE0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6B003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人文学院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755FE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OBE视角下AI赋能研究生课程教学智能化的实现机制研究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0C8F8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王  杰</w:t>
            </w:r>
          </w:p>
        </w:tc>
      </w:tr>
      <w:tr w14:paraId="71942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8" w:type="dxa"/>
            <w:vAlign w:val="center"/>
          </w:tcPr>
          <w:p w14:paraId="23A2FB5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70405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马克思主义学院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F016C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AI赋能农林特色研究生培养模式构建与创新路径研究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97D5F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张  坤</w:t>
            </w:r>
          </w:p>
        </w:tc>
      </w:tr>
      <w:tr w14:paraId="6D647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8" w:type="dxa"/>
            <w:vAlign w:val="center"/>
          </w:tcPr>
          <w:p w14:paraId="2245FD4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0CC67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综合素质教育学院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B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AI赋能下积极心理学融入生命教育的路径探索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7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郑文倩</w:t>
            </w:r>
          </w:p>
        </w:tc>
      </w:tr>
      <w:tr w14:paraId="45E72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8" w:type="dxa"/>
            <w:vAlign w:val="center"/>
          </w:tcPr>
          <w:p w14:paraId="30324AC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EEA78">
            <w:pPr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研究生院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F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硕士研究生招生选拔制度改革与研究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B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张建刚</w:t>
            </w:r>
          </w:p>
        </w:tc>
      </w:tr>
      <w:tr w14:paraId="567CA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8" w:type="dxa"/>
            <w:vAlign w:val="center"/>
          </w:tcPr>
          <w:p w14:paraId="4CA840F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F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就业指导中心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0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高质量充分就业导向下的高校研究生职业素养培育机制研究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9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靳  红</w:t>
            </w:r>
          </w:p>
        </w:tc>
      </w:tr>
      <w:tr w14:paraId="4CE2B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8" w:type="dxa"/>
            <w:vAlign w:val="center"/>
          </w:tcPr>
          <w:p w14:paraId="5EC8039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3F056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新农村发展研究院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D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产教融合提升农科类研究生实践创新能力研究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4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王  军</w:t>
            </w:r>
          </w:p>
        </w:tc>
      </w:tr>
      <w:tr w14:paraId="6D11A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8" w:type="dxa"/>
            <w:vAlign w:val="center"/>
          </w:tcPr>
          <w:p w14:paraId="30D5028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F724F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实验室安全与条件保障处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5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新时代农林高校研究生实验室安全素养培育体系建设与实践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8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纪克攻</w:t>
            </w:r>
          </w:p>
        </w:tc>
      </w:tr>
    </w:tbl>
    <w:p w14:paraId="300A2AAB">
      <w:pPr>
        <w:jc w:val="both"/>
        <w:rPr>
          <w:rFonts w:hint="eastAsia" w:ascii="方正小标宋简体" w:hAnsi="方正小标宋简体" w:eastAsia="方正小标宋简体" w:cs="方正小标宋简体"/>
          <w:sz w:val="40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10"/>
    <w:rsid w:val="000B3463"/>
    <w:rsid w:val="001C2C20"/>
    <w:rsid w:val="00246CC2"/>
    <w:rsid w:val="00360E36"/>
    <w:rsid w:val="00687308"/>
    <w:rsid w:val="008177FA"/>
    <w:rsid w:val="00822C6D"/>
    <w:rsid w:val="00826862"/>
    <w:rsid w:val="008C5F19"/>
    <w:rsid w:val="00910AFD"/>
    <w:rsid w:val="0091574E"/>
    <w:rsid w:val="00970ACE"/>
    <w:rsid w:val="009F29B6"/>
    <w:rsid w:val="00B03B9E"/>
    <w:rsid w:val="00CC0011"/>
    <w:rsid w:val="00CC0048"/>
    <w:rsid w:val="00CE37EE"/>
    <w:rsid w:val="00D30A10"/>
    <w:rsid w:val="00D602B7"/>
    <w:rsid w:val="01B56062"/>
    <w:rsid w:val="05E22D4B"/>
    <w:rsid w:val="0F59548D"/>
    <w:rsid w:val="139314D0"/>
    <w:rsid w:val="1DE953DF"/>
    <w:rsid w:val="29115D04"/>
    <w:rsid w:val="66FB7FFF"/>
    <w:rsid w:val="6E0E1C9B"/>
    <w:rsid w:val="7B2C5514"/>
    <w:rsid w:val="7D30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742</Words>
  <Characters>772</Characters>
  <Lines>6</Lines>
  <Paragraphs>1</Paragraphs>
  <TotalTime>991</TotalTime>
  <ScaleCrop>false</ScaleCrop>
  <LinksUpToDate>false</LinksUpToDate>
  <CharactersWithSpaces>784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2024-10-17T01:16:00Z</dcterms:created>
  <dc:creator>苏美琼</dc:creator>
  <cp:lastModifiedBy>飘飞的走走</cp:lastModifiedBy>
  <cp:lastPrinted>2026-03-04T07:59:46Z</cp:lastPrinted>
  <dcterms:modified xsi:type="dcterms:W3CDTF">2026-03-05T00:26:29Z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eyJoZGlkIjoiYmE1N2FlZDA1NjMzYTRiMWI2OGY5MDdmZTU1OTk2YWMiLCJ1c2VySWQiOiIxMTM1MjAzMzU5In0=</vt:lpwstr>
  </property>
  <property fmtid="{D5CDD505-2E9C-101B-9397-08002B2CF9AE}" pid="3" name="KSOProductBuildVer">
    <vt:lpwstr>2052-12.1.0.25225</vt:lpwstr>
  </property>
  <property fmtid="{D5CDD505-2E9C-101B-9397-08002B2CF9AE}" pid="4" name="ICV">
    <vt:lpwstr>6E876D1DE15F4BB496B9B94473A982A6_13</vt:lpwstr>
  </property>
</Properties>
</file>